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0AB330A1" w14:textId="7240FFE5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075D7B">
        <w:rPr>
          <w:b/>
        </w:rPr>
        <w:t>Слаботочные сети</w:t>
      </w:r>
      <w:r w:rsidR="00AD3B0A">
        <w:rPr>
          <w:b/>
        </w:rPr>
        <w:t>»</w:t>
      </w:r>
      <w:r w:rsidR="00757476">
        <w:rPr>
          <w:b/>
        </w:rPr>
        <w:t xml:space="preserve"> (</w:t>
      </w:r>
      <w:r w:rsidR="00757476">
        <w:t>Автоматизация и диспетчеризация инженерных систем</w:t>
      </w:r>
      <w:r w:rsidR="00757476">
        <w:t xml:space="preserve">, </w:t>
      </w:r>
      <w:r w:rsidR="00757476">
        <w:t>Охранная сигнализация</w:t>
      </w:r>
      <w:r w:rsidR="00757476">
        <w:t xml:space="preserve">, </w:t>
      </w:r>
      <w:r w:rsidR="00757476">
        <w:t>Пожарная сигнализация</w:t>
      </w:r>
      <w:r w:rsidR="00757476">
        <w:t xml:space="preserve">, </w:t>
      </w:r>
      <w:r w:rsidR="00757476">
        <w:t>Система контроля и управления доступом</w:t>
      </w:r>
      <w:r w:rsidR="00757476">
        <w:t>)</w:t>
      </w:r>
    </w:p>
    <w:bookmarkEnd w:id="0"/>
    <w:p w14:paraId="175D477D" w14:textId="4F6BE496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6F7F3B">
        <w:rPr>
          <w:b/>
        </w:rPr>
        <w:t>13</w:t>
      </w:r>
      <w:r w:rsidR="00AD3B0A">
        <w:rPr>
          <w:b/>
        </w:rPr>
        <w:t xml:space="preserve">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69698E6F" w:rsidR="00E856B5" w:rsidRPr="008934D9" w:rsidRDefault="00596680" w:rsidP="00D21DE0">
            <w:pPr>
              <w:ind w:firstLine="0"/>
              <w:jc w:val="left"/>
            </w:pPr>
            <w:r>
              <w:t>29.04.2025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41166794" w:rsidR="005D69A1" w:rsidRPr="00DB081C" w:rsidRDefault="005D69A1" w:rsidP="00D21DE0">
            <w:pPr>
              <w:ind w:firstLine="0"/>
              <w:jc w:val="left"/>
              <w:rPr>
                <w:color w:val="FF0000"/>
              </w:rPr>
            </w:pP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8FA9EBD" w14:textId="3C8D6072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>При необходимости по заключению службы безопасности претенденту может быть рекомендов</w:t>
            </w:r>
            <w:bookmarkStart w:id="1" w:name="_GoBack"/>
            <w:bookmarkEnd w:id="1"/>
            <w:r w:rsidRPr="00C42006">
              <w:rPr>
                <w:color w:val="FF0000"/>
              </w:rPr>
              <w:t xml:space="preserve">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56B1E"/>
    <w:rsid w:val="00075048"/>
    <w:rsid w:val="00075D7B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96680"/>
    <w:rsid w:val="005B0014"/>
    <w:rsid w:val="005B0467"/>
    <w:rsid w:val="005B0C2E"/>
    <w:rsid w:val="005B7F5D"/>
    <w:rsid w:val="005D69A1"/>
    <w:rsid w:val="005E3993"/>
    <w:rsid w:val="005F64AC"/>
    <w:rsid w:val="00610802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6F7F3B"/>
    <w:rsid w:val="00714F97"/>
    <w:rsid w:val="007177E9"/>
    <w:rsid w:val="007331CD"/>
    <w:rsid w:val="00737111"/>
    <w:rsid w:val="00741CA1"/>
    <w:rsid w:val="00753521"/>
    <w:rsid w:val="00753A5C"/>
    <w:rsid w:val="007561DD"/>
    <w:rsid w:val="00757476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146</cp:revision>
  <dcterms:created xsi:type="dcterms:W3CDTF">2018-09-26T09:31:00Z</dcterms:created>
  <dcterms:modified xsi:type="dcterms:W3CDTF">2025-04-29T06:54:00Z</dcterms:modified>
</cp:coreProperties>
</file>